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both"/>
        <w:rPr>
          <w:rFonts w:hint="default" w:ascii="黑体" w:hAnsi="黑体" w:eastAsia="黑体" w:cs="宋体"/>
          <w:b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附件5：</w:t>
      </w:r>
    </w:p>
    <w:p>
      <w:pPr>
        <w:snapToGrid w:val="0"/>
        <w:spacing w:line="540" w:lineRule="exact"/>
        <w:jc w:val="center"/>
        <w:rPr>
          <w:rFonts w:hint="default" w:ascii="黑体" w:hAnsi="黑体" w:eastAsia="黑体" w:cs="宋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sz w:val="36"/>
          <w:szCs w:val="36"/>
        </w:rPr>
        <w:t>20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21</w:t>
      </w:r>
      <w:r>
        <w:rPr>
          <w:rFonts w:hint="eastAsia" w:ascii="黑体" w:hAnsi="黑体" w:eastAsia="黑体" w:cs="宋体"/>
          <w:b/>
          <w:sz w:val="36"/>
          <w:szCs w:val="36"/>
        </w:rPr>
        <w:t>年全国职业院校技能大赛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中职组</w:t>
      </w:r>
    </w:p>
    <w:p>
      <w:pPr>
        <w:jc w:val="center"/>
        <w:rPr>
          <w:rFonts w:hint="eastAsia" w:ascii="黑体" w:hAnsi="黑体" w:eastAsia="黑体" w:cs="宋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工程测量</w:t>
      </w:r>
      <w:r>
        <w:rPr>
          <w:rFonts w:hint="eastAsia" w:ascii="黑体" w:hAnsi="黑体" w:eastAsia="黑体" w:cs="宋体"/>
          <w:b/>
          <w:sz w:val="36"/>
          <w:szCs w:val="36"/>
        </w:rPr>
        <w:t>赛项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赛题说明</w:t>
      </w:r>
    </w:p>
    <w:p>
      <w:pPr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562" w:firstLineChars="20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一、理论知识考试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理论知识竞赛试题从</w:t>
      </w:r>
      <w:r>
        <w:rPr>
          <w:rFonts w:hint="eastAsia" w:ascii="仿宋" w:hAnsi="仿宋" w:eastAsia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全国</w:t>
      </w:r>
      <w:r>
        <w:rPr>
          <w:rFonts w:hint="eastAsia" w:ascii="仿宋" w:hAnsi="仿宋" w:eastAsia="仿宋"/>
          <w:sz w:val="28"/>
          <w:szCs w:val="28"/>
        </w:rPr>
        <w:t>职业院校技能大赛中职组工程测量赛项理论考试题库</w:t>
      </w:r>
      <w:r>
        <w:rPr>
          <w:rFonts w:hint="eastAsia" w:ascii="仿宋" w:hAnsi="仿宋" w:eastAsia="仿宋"/>
          <w:sz w:val="28"/>
          <w:szCs w:val="28"/>
          <w:lang w:eastAsia="zh-CN"/>
        </w:rPr>
        <w:t>》</w:t>
      </w:r>
      <w:r>
        <w:rPr>
          <w:rFonts w:hint="eastAsia" w:ascii="仿宋" w:hAnsi="仿宋" w:eastAsia="仿宋"/>
          <w:sz w:val="28"/>
          <w:szCs w:val="28"/>
        </w:rPr>
        <w:t>中抽取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将在规定时间内根据知识点、难易程度进行抽取，共抽出试题10套，再在监督员的监督下，随机抽出一套，然后对该套试题部分题目的数据或个别文字作适当修改，最后作为正式试题。</w:t>
      </w:r>
    </w:p>
    <w:p>
      <w:pPr>
        <w:adjustRightInd w:val="0"/>
        <w:snapToGrid w:val="0"/>
        <w:spacing w:line="560" w:lineRule="exact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.考试采用机考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</w:rPr>
        <w:t>闭卷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方式进行，考试时间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105</w:t>
      </w:r>
      <w:r>
        <w:rPr>
          <w:rFonts w:hint="eastAsia" w:ascii="仿宋" w:hAnsi="仿宋" w:eastAsia="仿宋"/>
          <w:sz w:val="28"/>
          <w:szCs w:val="28"/>
        </w:rPr>
        <w:t>分钟。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由计算机评分并统计分数。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.试题类型为单项选择题（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/>
          <w:sz w:val="28"/>
          <w:szCs w:val="28"/>
        </w:rPr>
        <w:t>0题，每题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0.5</w:t>
      </w:r>
      <w:r>
        <w:rPr>
          <w:rFonts w:hint="eastAsia" w:ascii="仿宋" w:hAnsi="仿宋" w:eastAsia="仿宋"/>
          <w:sz w:val="28"/>
          <w:szCs w:val="28"/>
        </w:rPr>
        <w:t>分）和多项选择题（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0题，每题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分）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，其中，多选题需全部答案正确方可得分。满分100分。</w:t>
      </w:r>
    </w:p>
    <w:p>
      <w:pPr>
        <w:numPr>
          <w:ilvl w:val="0"/>
          <w:numId w:val="0"/>
        </w:numPr>
        <w:ind w:firstLine="562" w:firstLineChars="2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2" w:firstLineChars="200"/>
        <w:rPr>
          <w:rFonts w:hint="default" w:ascii="仿宋_GB2312" w:hAnsi="华文中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四等水准测量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1.试题内容：</w:t>
      </w:r>
      <w:r>
        <w:rPr>
          <w:rFonts w:hint="eastAsia" w:ascii="仿宋_GB2312" w:hAnsi="华文中宋" w:eastAsia="仿宋_GB2312"/>
          <w:sz w:val="28"/>
          <w:szCs w:val="28"/>
        </w:rPr>
        <w:t>请参赛队独立完成指定四等闭合水准测量，具体路线按照抽签结果。起始已知高程点1A、1B、1C、1D、1E、1F、1G、1H的高程均为XX.XXXm，观测记录方法及人员分工等要求按竞赛规程执行。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_GB2312" w:hAnsi="华文中宋" w:eastAsia="仿宋_GB2312"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2.其中，</w:t>
      </w:r>
      <w:r>
        <w:rPr>
          <w:rFonts w:hint="eastAsia" w:ascii="仿宋_GB2312" w:hAnsi="华文中宋" w:eastAsia="仿宋_GB2312"/>
          <w:sz w:val="28"/>
          <w:szCs w:val="28"/>
        </w:rPr>
        <w:t>高程均为XX.XXXm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的具体数值，需确定承办学校后，现场确定，并制定出试题。</w:t>
      </w:r>
    </w:p>
    <w:p>
      <w:pPr>
        <w:numPr>
          <w:ilvl w:val="0"/>
          <w:numId w:val="1"/>
        </w:numPr>
        <w:ind w:firstLine="562" w:firstLineChars="2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一级导线测量及单点放样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_GB2312" w:hAnsi="华文中宋" w:eastAsia="仿宋_GB2312"/>
          <w:sz w:val="28"/>
          <w:szCs w:val="28"/>
          <w:lang w:eastAsia="zh-CN"/>
        </w:rPr>
      </w:pP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1.试题内容：</w:t>
      </w:r>
      <w:r>
        <w:rPr>
          <w:rFonts w:hint="eastAsia" w:ascii="仿宋_GB2312" w:hAnsi="华文中宋" w:eastAsia="仿宋_GB2312"/>
          <w:sz w:val="28"/>
          <w:szCs w:val="28"/>
        </w:rPr>
        <w:t>请参赛队独立完成指定一级闭合导线测量及单点放样任务，具体路线按照抽签结果。起始已知方位角（起始点至定向点方向）</w:t>
      </w:r>
      <w:r>
        <w:rPr>
          <w:rFonts w:hint="eastAsia" w:ascii="仿宋_GB2312" w:hAnsi="华文中宋" w:eastAsia="仿宋_GB2312"/>
          <w:position w:val="-16"/>
          <w:sz w:val="28"/>
          <w:szCs w:val="28"/>
        </w:rPr>
        <w:object>
          <v:shape id="_x0000_i1025" o:spt="75" type="#_x0000_t75" style="height:29.4pt;width:129.0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仿宋_GB2312" w:hAnsi="华文中宋" w:eastAsia="仿宋_GB2312"/>
          <w:sz w:val="28"/>
          <w:szCs w:val="28"/>
        </w:rPr>
        <w:t>。</w:t>
      </w:r>
      <w:r>
        <w:rPr>
          <w:rFonts w:hint="eastAsia" w:ascii="仿宋_GB2312" w:hAnsi="华文中宋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或者定向点坐标</w:t>
      </w:r>
      <w:r>
        <w:rPr>
          <w:rFonts w:hint="eastAsia" w:ascii="仿宋_GB2312" w:hAnsi="华文中宋" w:eastAsia="仿宋_GB2312"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起始已知点坐标</w:t>
      </w:r>
      <w:r>
        <w:rPr>
          <w:rFonts w:hint="eastAsia" w:ascii="仿宋_GB2312" w:hAnsi="华文中宋" w:eastAsia="仿宋_GB2312"/>
          <w:sz w:val="28"/>
          <w:szCs w:val="28"/>
        </w:rPr>
        <w:object>
          <v:shape id="_x0000_i1026" o:spt="75" type="#_x0000_t75" style="height:22.2pt;width:229.15pt;" o:ole="t" filled="f" o:preferrelative="t" stroked="f" coordsize="21600,21600">
            <v:path/>
            <v:fill on="f" alignshape="1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仿宋_GB2312" w:hAnsi="华文中宋" w:eastAsia="仿宋_GB2312"/>
          <w:sz w:val="28"/>
          <w:szCs w:val="28"/>
        </w:rPr>
        <w:t>；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待放样点坐标为</w:t>
      </w:r>
      <w:r>
        <w:rPr>
          <w:rFonts w:hint="eastAsia" w:ascii="仿宋_GB2312" w:hAnsi="华文中宋" w:eastAsia="仿宋_GB2312"/>
          <w:position w:val="-12"/>
          <w:sz w:val="28"/>
          <w:szCs w:val="28"/>
        </w:rPr>
        <w:object>
          <v:shape id="_x0000_i1027" o:spt="75" type="#_x0000_t75" style="height:20.4pt;width:278.7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仿宋_GB2312" w:hAnsi="华文中宋" w:eastAsia="仿宋_GB2312"/>
          <w:sz w:val="28"/>
          <w:szCs w:val="28"/>
        </w:rPr>
        <w:t>，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观测记录方法及人员分工等要求按竞赛规程执行。</w:t>
      </w:r>
    </w:p>
    <w:p>
      <w:pPr>
        <w:numPr>
          <w:ilvl w:val="0"/>
          <w:numId w:val="0"/>
        </w:numPr>
        <w:ind w:firstLine="560" w:firstLineChars="200"/>
        <w:rPr>
          <w:rFonts w:hint="default" w:ascii="仿宋_GB2312" w:hAnsi="华文中宋" w:eastAsia="仿宋_GB2312"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2.其中，</w:t>
      </w:r>
      <w:r>
        <w:rPr>
          <w:rFonts w:hint="eastAsia" w:ascii="仿宋_GB2312" w:hAnsi="华文中宋" w:eastAsia="仿宋_GB2312"/>
          <w:sz w:val="28"/>
          <w:szCs w:val="28"/>
        </w:rPr>
        <w:t>待放样点坐标</w:t>
      </w:r>
      <w:r>
        <w:rPr>
          <w:rFonts w:hint="eastAsia" w:ascii="仿宋_GB2312" w:hAnsi="华文中宋" w:eastAsia="仿宋_GB2312"/>
          <w:b/>
          <w:bCs/>
          <w:sz w:val="28"/>
          <w:szCs w:val="28"/>
          <w:lang w:val="en-US" w:eastAsia="zh-CN"/>
        </w:rPr>
        <w:t>X</w:t>
      </w:r>
      <w:r>
        <w:rPr>
          <w:rFonts w:hint="eastAsia" w:ascii="仿宋_GB2312" w:hAnsi="华文中宋" w:eastAsia="仿宋_GB2312"/>
          <w:b/>
          <w:bCs/>
          <w:sz w:val="28"/>
          <w:szCs w:val="28"/>
          <w:vertAlign w:val="subscript"/>
          <w:lang w:val="en-US" w:eastAsia="zh-CN"/>
        </w:rPr>
        <w:t>3A</w:t>
      </w:r>
      <w:r>
        <w:rPr>
          <w:rFonts w:hint="eastAsia" w:ascii="仿宋_GB2312" w:hAnsi="华文中宋" w:eastAsia="仿宋_GB2312"/>
          <w:b w:val="0"/>
          <w:bCs w:val="0"/>
          <w:sz w:val="28"/>
          <w:szCs w:val="28"/>
          <w:vertAlign w:val="baseline"/>
          <w:lang w:val="en-US" w:eastAsia="zh-CN"/>
        </w:rPr>
        <w:t>的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具体数值，需确定承办学校后，现场确定，并制定出试题。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CFCE3"/>
    <w:multiLevelType w:val="singleLevel"/>
    <w:tmpl w:val="114CFCE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0463DA"/>
    <w:rsid w:val="00BA2536"/>
    <w:rsid w:val="01CB64A6"/>
    <w:rsid w:val="039631E9"/>
    <w:rsid w:val="04B542BC"/>
    <w:rsid w:val="0BFA794A"/>
    <w:rsid w:val="0E2B1855"/>
    <w:rsid w:val="13453504"/>
    <w:rsid w:val="1B9D3682"/>
    <w:rsid w:val="25B629DC"/>
    <w:rsid w:val="2640771B"/>
    <w:rsid w:val="3A916CC4"/>
    <w:rsid w:val="4C0463DA"/>
    <w:rsid w:val="4D750D19"/>
    <w:rsid w:val="4FE22855"/>
    <w:rsid w:val="562D4B85"/>
    <w:rsid w:val="740635AF"/>
    <w:rsid w:val="762162D3"/>
    <w:rsid w:val="7BF1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2020年全国职业院校技能大赛改革试点赛</dc:title>
  <cp:revision>1</cp:revision>
  <dcterms:created xsi:type="dcterms:W3CDTF">2020-09-20T02:00:00Z</dcterms:created>
  <dcterms:modified xsi:type="dcterms:W3CDTF">2021-03-15T07:30:53Z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</Properties>
</file>